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8C" w:rsidRDefault="003100AC" w:rsidP="0023738C">
      <w:pPr>
        <w:rPr>
          <w:rFonts w:ascii="HG創英角ﾎﾟｯﾌﾟ体" w:eastAsia="HG創英角ﾎﾟｯﾌﾟ体" w:hAnsi="HG創英角ﾎﾟｯﾌﾟ体"/>
          <w:sz w:val="32"/>
          <w:szCs w:val="32"/>
        </w:rPr>
      </w:pPr>
      <w:bookmarkStart w:id="0" w:name="_GoBack"/>
      <w:bookmarkEnd w:id="0"/>
      <w:r w:rsidRPr="0022015F">
        <w:rPr>
          <w:rFonts w:ascii="HG創英角ﾎﾟｯﾌﾟ体" w:eastAsia="HG創英角ﾎﾟｯﾌﾟ体" w:hAnsi="HG創英角ﾎﾟｯﾌﾟ体" w:hint="eastAsia"/>
          <w:sz w:val="32"/>
          <w:szCs w:val="32"/>
        </w:rPr>
        <w:t>当法人</w:t>
      </w:r>
      <w:r w:rsidR="0022015F" w:rsidRPr="0022015F">
        <w:rPr>
          <w:rFonts w:ascii="HG創英角ﾎﾟｯﾌﾟ体" w:eastAsia="HG創英角ﾎﾟｯﾌﾟ体" w:hAnsi="HG創英角ﾎﾟｯﾌﾟ体" w:hint="eastAsia"/>
          <w:sz w:val="32"/>
          <w:szCs w:val="32"/>
        </w:rPr>
        <w:t>の</w:t>
      </w:r>
      <w:r w:rsidR="000F70F5" w:rsidRPr="0022015F">
        <w:rPr>
          <w:rFonts w:ascii="HG創英角ﾎﾟｯﾌﾟ体" w:eastAsia="HG創英角ﾎﾟｯﾌﾟ体" w:hAnsi="HG創英角ﾎﾟｯﾌﾟ体"/>
          <w:color w:val="C45911" w:themeColor="accent2" w:themeShade="BF"/>
          <w:sz w:val="32"/>
          <w:szCs w:val="32"/>
        </w:rPr>
        <w:t>愛媛銀行</w:t>
      </w:r>
      <w:r w:rsidRPr="0022015F">
        <w:rPr>
          <w:rFonts w:ascii="HG創英角ﾎﾟｯﾌﾟ体" w:eastAsia="HG創英角ﾎﾟｯﾌﾟ体" w:hAnsi="HG創英角ﾎﾟｯﾌﾟ体" w:hint="eastAsia"/>
          <w:color w:val="C45911" w:themeColor="accent2" w:themeShade="BF"/>
          <w:sz w:val="32"/>
          <w:szCs w:val="32"/>
        </w:rPr>
        <w:t xml:space="preserve"> 本店営業部</w:t>
      </w:r>
      <w:r w:rsidR="0023738C" w:rsidRPr="0022015F">
        <w:rPr>
          <w:rFonts w:ascii="HG創英角ﾎﾟｯﾌﾟ体" w:eastAsia="HG創英角ﾎﾟｯﾌﾟ体" w:hAnsi="HG創英角ﾎﾟｯﾌﾟ体"/>
          <w:sz w:val="32"/>
          <w:szCs w:val="32"/>
        </w:rPr>
        <w:t>へ</w:t>
      </w:r>
      <w:r w:rsidRPr="0022015F">
        <w:rPr>
          <w:rFonts w:ascii="HG創英角ﾎﾟｯﾌﾟ体" w:eastAsia="HG創英角ﾎﾟｯﾌﾟ体" w:hAnsi="HG創英角ﾎﾟｯﾌﾟ体"/>
          <w:sz w:val="32"/>
          <w:szCs w:val="32"/>
        </w:rPr>
        <w:t>振り込む</w:t>
      </w:r>
      <w:r w:rsidR="0023738C" w:rsidRPr="0022015F">
        <w:rPr>
          <w:rFonts w:ascii="HG創英角ﾎﾟｯﾌﾟ体" w:eastAsia="HG創英角ﾎﾟｯﾌﾟ体" w:hAnsi="HG創英角ﾎﾟｯﾌﾟ体"/>
          <w:sz w:val="32"/>
          <w:szCs w:val="32"/>
        </w:rPr>
        <w:t>場合の</w:t>
      </w:r>
      <w:r w:rsidR="0022015F" w:rsidRPr="0022015F">
        <w:rPr>
          <w:rFonts w:ascii="HG創英角ﾎﾟｯﾌﾟ体" w:eastAsia="HG創英角ﾎﾟｯﾌﾟ体" w:hAnsi="HG創英角ﾎﾟｯﾌﾟ体"/>
          <w:sz w:val="32"/>
          <w:szCs w:val="32"/>
        </w:rPr>
        <w:t>主な</w:t>
      </w:r>
      <w:r w:rsidR="0023738C" w:rsidRPr="0022015F">
        <w:rPr>
          <w:rFonts w:ascii="HG創英角ﾎﾟｯﾌﾟ体" w:eastAsia="HG創英角ﾎﾟｯﾌﾟ体" w:hAnsi="HG創英角ﾎﾟｯﾌﾟ体"/>
          <w:sz w:val="32"/>
          <w:szCs w:val="32"/>
        </w:rPr>
        <w:t>振込手数料</w:t>
      </w:r>
      <w:r w:rsidR="008A7C5A" w:rsidRPr="00033C22">
        <w:rPr>
          <w:rFonts w:asciiTheme="majorEastAsia" w:eastAsiaTheme="majorEastAsia" w:hAnsiTheme="majorEastAsia"/>
          <w:sz w:val="16"/>
          <w:szCs w:val="16"/>
        </w:rPr>
        <w:t>2024年1月22日現在</w:t>
      </w:r>
    </w:p>
    <w:p w:rsidR="00BE675A" w:rsidRPr="00BE675A" w:rsidRDefault="00052155" w:rsidP="0023738C">
      <w:pPr>
        <w:rPr>
          <w:rFonts w:asciiTheme="majorEastAsia" w:eastAsiaTheme="majorEastAsia" w:hAnsiTheme="majorEastAsia" w:cs="ＭＳ 明朝"/>
          <w:sz w:val="36"/>
          <w:szCs w:val="36"/>
        </w:rPr>
      </w:pPr>
      <w:r>
        <w:rPr>
          <w:rFonts w:asciiTheme="majorEastAsia" w:eastAsiaTheme="majorEastAsia" w:hAnsiTheme="majorEastAsia" w:cs="ＭＳ 明朝"/>
          <w:b/>
          <w:sz w:val="36"/>
          <w:szCs w:val="36"/>
        </w:rPr>
        <w:t>１</w:t>
      </w:r>
      <w:r w:rsidR="00C52305">
        <w:rPr>
          <w:rFonts w:asciiTheme="majorEastAsia" w:eastAsiaTheme="majorEastAsia" w:hAnsiTheme="majorEastAsia" w:cs="ＭＳ 明朝"/>
          <w:b/>
          <w:sz w:val="36"/>
          <w:szCs w:val="36"/>
        </w:rPr>
        <w:t>.</w:t>
      </w:r>
      <w:r w:rsidR="00495050" w:rsidRPr="00495050">
        <w:rPr>
          <w:rFonts w:asciiTheme="majorEastAsia" w:eastAsiaTheme="majorEastAsia" w:hAnsiTheme="majorEastAsia" w:cs="ＭＳ 明朝" w:hint="eastAsia"/>
          <w:b/>
          <w:sz w:val="36"/>
          <w:szCs w:val="36"/>
        </w:rPr>
        <w:t>ご自分の</w:t>
      </w:r>
      <w:r w:rsidR="00BE675A" w:rsidRPr="00BE675A">
        <w:rPr>
          <w:rFonts w:asciiTheme="majorEastAsia" w:eastAsiaTheme="majorEastAsia" w:hAnsiTheme="majorEastAsia" w:cs="ＭＳ 明朝"/>
          <w:b/>
          <w:sz w:val="36"/>
          <w:szCs w:val="36"/>
        </w:rPr>
        <w:t>愛媛銀行の口座をお持ち</w:t>
      </w:r>
      <w:r w:rsidR="00B30A82" w:rsidRPr="00BE675A">
        <w:rPr>
          <w:rFonts w:asciiTheme="majorEastAsia" w:eastAsiaTheme="majorEastAsia" w:hAnsiTheme="majorEastAsia" w:cs="ＭＳ 明朝"/>
          <w:sz w:val="36"/>
          <w:szCs w:val="36"/>
        </w:rPr>
        <w:t>の</w:t>
      </w:r>
      <w:r w:rsidR="00BE675A" w:rsidRPr="00BE675A">
        <w:rPr>
          <w:rFonts w:asciiTheme="majorEastAsia" w:eastAsiaTheme="majorEastAsia" w:hAnsiTheme="majorEastAsia" w:cs="ＭＳ 明朝"/>
          <w:sz w:val="36"/>
          <w:szCs w:val="36"/>
        </w:rPr>
        <w:t>個人の方の振込手数料</w:t>
      </w:r>
    </w:p>
    <w:p w:rsidR="00CA4AB8" w:rsidRPr="00CA4AB8" w:rsidRDefault="00CA4AB8" w:rsidP="00CA4AB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CA4AB8">
        <w:rPr>
          <w:rFonts w:ascii="HG創英角ﾎﾟｯﾌﾟ体" w:eastAsia="HG創英角ﾎﾟｯﾌﾟ体" w:hAnsi="HG創英角ﾎﾟｯﾌﾟ体"/>
          <w:sz w:val="28"/>
          <w:szCs w:val="28"/>
        </w:rPr>
        <w:t>振込手数料が無料の場合</w:t>
      </w:r>
    </w:p>
    <w:p w:rsidR="006E0413" w:rsidRDefault="006E0413" w:rsidP="00AE71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１．</w:t>
      </w:r>
      <w:r w:rsidR="005E773A"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ひめぎん</w:t>
      </w:r>
      <w:r w:rsidR="00CA4AB8" w:rsidRPr="00433618">
        <w:rPr>
          <w:rFonts w:ascii="HG丸ｺﾞｼｯｸM-PRO" w:eastAsia="HG丸ｺﾞｼｯｸM-PRO" w:hAnsi="HG丸ｺﾞｼｯｸM-PRO"/>
          <w:b/>
          <w:sz w:val="24"/>
          <w:szCs w:val="24"/>
        </w:rPr>
        <w:t>ＡＴＭ</w:t>
      </w:r>
      <w:r w:rsidR="00A43FAC">
        <w:rPr>
          <w:rFonts w:asciiTheme="majorEastAsia" w:eastAsiaTheme="majorEastAsia" w:hAnsiTheme="majorEastAsia"/>
          <w:sz w:val="24"/>
          <w:szCs w:val="24"/>
        </w:rPr>
        <w:t>で</w:t>
      </w:r>
      <w:r w:rsidR="00A43FAC" w:rsidRPr="0065242C">
        <w:rPr>
          <w:rFonts w:ascii="HG丸ｺﾞｼｯｸM-PRO" w:eastAsia="HG丸ｺﾞｼｯｸM-PRO" w:hAnsi="HG丸ｺﾞｼｯｸM-PRO"/>
          <w:b/>
          <w:sz w:val="24"/>
          <w:szCs w:val="24"/>
        </w:rPr>
        <w:t>キャッシュカード</w:t>
      </w:r>
      <w:r w:rsidR="00A43FAC" w:rsidRPr="00CA4AB8">
        <w:rPr>
          <w:rFonts w:asciiTheme="majorEastAsia" w:eastAsiaTheme="majorEastAsia" w:hAnsiTheme="majorEastAsia"/>
          <w:sz w:val="24"/>
          <w:szCs w:val="24"/>
        </w:rPr>
        <w:t>で</w:t>
      </w:r>
      <w:r w:rsidRPr="004B57CF">
        <w:rPr>
          <w:rFonts w:ascii="HG丸ｺﾞｼｯｸM-PRO" w:eastAsia="HG丸ｺﾞｼｯｸM-PRO" w:hAnsi="HG丸ｺﾞｼｯｸM-PRO"/>
          <w:sz w:val="24"/>
          <w:szCs w:val="24"/>
        </w:rPr>
        <w:t>振り込む</w:t>
      </w:r>
      <w:r w:rsidR="00B30A82">
        <w:rPr>
          <w:rFonts w:asciiTheme="majorEastAsia" w:eastAsiaTheme="majorEastAsia" w:hAnsiTheme="majorEastAsia"/>
          <w:sz w:val="24"/>
          <w:szCs w:val="24"/>
        </w:rPr>
        <w:t>（時間外も無料）</w:t>
      </w:r>
    </w:p>
    <w:p w:rsidR="00052155" w:rsidRDefault="00052155" w:rsidP="00052155">
      <w:pPr>
        <w:rPr>
          <w:rFonts w:asciiTheme="majorEastAsia" w:eastAsiaTheme="majorEastAsia" w:hAnsiTheme="majorEastAsia"/>
          <w:sz w:val="24"/>
          <w:szCs w:val="24"/>
        </w:rPr>
      </w:pPr>
      <w:r w:rsidRPr="006E0413">
        <w:rPr>
          <w:rFonts w:asciiTheme="majorEastAsia" w:eastAsiaTheme="majorEastAsia" w:hAnsiTheme="majorEastAsia"/>
          <w:sz w:val="24"/>
          <w:szCs w:val="24"/>
        </w:rPr>
        <w:t>２．</w:t>
      </w:r>
      <w:r w:rsidR="00B763CA">
        <w:rPr>
          <w:rFonts w:asciiTheme="majorEastAsia" w:eastAsiaTheme="majorEastAsia" w:hAnsiTheme="majorEastAsia"/>
          <w:sz w:val="24"/>
          <w:szCs w:val="24"/>
        </w:rPr>
        <w:t>スマートフォンアプリ</w:t>
      </w:r>
      <w:r w:rsidRPr="006E0413">
        <w:rPr>
          <w:rFonts w:asciiTheme="majorEastAsia" w:eastAsiaTheme="majorEastAsia" w:hAnsiTheme="majorEastAsia"/>
          <w:b/>
          <w:sz w:val="24"/>
          <w:szCs w:val="24"/>
        </w:rPr>
        <w:t>「ひめぎんアプリ」</w:t>
      </w:r>
      <w:r>
        <w:rPr>
          <w:rFonts w:asciiTheme="majorEastAsia" w:eastAsiaTheme="majorEastAsia" w:hAnsiTheme="majorEastAsia"/>
          <w:sz w:val="24"/>
          <w:szCs w:val="24"/>
        </w:rPr>
        <w:t>で</w:t>
      </w:r>
      <w:r w:rsidR="0088730A">
        <w:rPr>
          <w:rFonts w:asciiTheme="majorEastAsia" w:eastAsiaTheme="majorEastAsia" w:hAnsiTheme="majorEastAsia"/>
          <w:sz w:val="24"/>
          <w:szCs w:val="24"/>
        </w:rPr>
        <w:t>振り込む</w:t>
      </w:r>
    </w:p>
    <w:p w:rsidR="00052155" w:rsidRDefault="00052155" w:rsidP="002F6008">
      <w:pPr>
        <w:ind w:left="480" w:hangingChars="200" w:hanging="480"/>
        <w:rPr>
          <w:rFonts w:asciiTheme="majorEastAsia" w:eastAsiaTheme="majorEastAsia" w:hAnsiTheme="majorEastAsia"/>
          <w:sz w:val="22"/>
        </w:rPr>
      </w:pPr>
      <w:r w:rsidRPr="00E916CC">
        <w:rPr>
          <w:rFonts w:asciiTheme="majorEastAsia" w:eastAsiaTheme="majorEastAsia" w:hAnsiTheme="majorEastAsia"/>
          <w:sz w:val="24"/>
          <w:szCs w:val="24"/>
        </w:rPr>
        <w:t>３．</w:t>
      </w:r>
      <w:r w:rsidRPr="003B401A">
        <w:rPr>
          <w:rFonts w:asciiTheme="majorEastAsia" w:eastAsiaTheme="majorEastAsia" w:hAnsiTheme="majorEastAsia" w:hint="eastAsia"/>
          <w:sz w:val="22"/>
        </w:rPr>
        <w:t>個人向けひめぎんインターネットバンキング</w:t>
      </w:r>
      <w:r w:rsidR="003B401A">
        <w:rPr>
          <w:rFonts w:asciiTheme="majorEastAsia" w:eastAsiaTheme="majorEastAsia" w:hAnsiTheme="majorEastAsia" w:hint="eastAsia"/>
          <w:b/>
          <w:sz w:val="22"/>
        </w:rPr>
        <w:t>「</w:t>
      </w:r>
      <w:proofErr w:type="spellStart"/>
      <w:r w:rsidRPr="00B30A82">
        <w:rPr>
          <w:rFonts w:asciiTheme="majorEastAsia" w:eastAsiaTheme="majorEastAsia" w:hAnsiTheme="majorEastAsia" w:hint="eastAsia"/>
          <w:b/>
          <w:sz w:val="22"/>
        </w:rPr>
        <w:t>WithYouNet</w:t>
      </w:r>
      <w:proofErr w:type="spellEnd"/>
      <w:r w:rsidRPr="00B30A82">
        <w:rPr>
          <w:rFonts w:asciiTheme="majorEastAsia" w:eastAsiaTheme="majorEastAsia" w:hAnsiTheme="majorEastAsia" w:hint="eastAsia"/>
          <w:b/>
          <w:sz w:val="22"/>
        </w:rPr>
        <w:t>」</w:t>
      </w:r>
      <w:r w:rsidR="002F6008">
        <w:rPr>
          <w:rFonts w:asciiTheme="majorEastAsia" w:eastAsiaTheme="majorEastAsia" w:hAnsiTheme="majorEastAsia" w:hint="eastAsia"/>
          <w:sz w:val="22"/>
        </w:rPr>
        <w:t>で振り込む（</w:t>
      </w:r>
      <w:r>
        <w:rPr>
          <w:rFonts w:asciiTheme="majorEastAsia" w:eastAsiaTheme="majorEastAsia" w:hAnsiTheme="majorEastAsia" w:hint="eastAsia"/>
          <w:sz w:val="22"/>
        </w:rPr>
        <w:t>開設時に審査</w:t>
      </w:r>
      <w:r w:rsidRPr="00504135">
        <w:rPr>
          <w:rFonts w:asciiTheme="majorEastAsia" w:eastAsiaTheme="majorEastAsia" w:hAnsiTheme="majorEastAsia" w:hint="eastAsia"/>
          <w:sz w:val="22"/>
        </w:rPr>
        <w:t>あり</w:t>
      </w:r>
      <w:r w:rsidR="002F6008">
        <w:rPr>
          <w:rFonts w:asciiTheme="majorEastAsia" w:eastAsiaTheme="majorEastAsia" w:hAnsiTheme="majorEastAsia" w:hint="eastAsia"/>
          <w:sz w:val="22"/>
        </w:rPr>
        <w:t>）</w:t>
      </w:r>
    </w:p>
    <w:p w:rsidR="00052155" w:rsidRDefault="00052155" w:rsidP="0005215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※お近くに</w:t>
      </w:r>
      <w:r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ひめぎんＡＴＭ</w:t>
      </w:r>
      <w:r>
        <w:rPr>
          <w:rFonts w:asciiTheme="majorEastAsia" w:eastAsiaTheme="majorEastAsia" w:hAnsiTheme="majorEastAsia"/>
          <w:sz w:val="22"/>
        </w:rPr>
        <w:t>がない場合</w:t>
      </w:r>
    </w:p>
    <w:p w:rsidR="00052155" w:rsidRPr="00031355" w:rsidRDefault="00052155" w:rsidP="00031355">
      <w:pPr>
        <w:spacing w:line="280" w:lineRule="exact"/>
        <w:ind w:leftChars="100" w:left="431" w:hangingChars="100" w:hanging="22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b/>
          <w:sz w:val="22"/>
        </w:rPr>
        <w:t>・</w:t>
      </w:r>
      <w:r w:rsidRPr="00443094">
        <w:rPr>
          <w:rFonts w:asciiTheme="majorEastAsia" w:eastAsiaTheme="majorEastAsia" w:hAnsiTheme="majorEastAsia"/>
          <w:b/>
          <w:sz w:val="22"/>
        </w:rPr>
        <w:t>コンビニＡＴＭ</w:t>
      </w:r>
      <w:r w:rsidR="00031355" w:rsidRPr="00031355">
        <w:rPr>
          <w:rFonts w:asciiTheme="majorEastAsia" w:eastAsiaTheme="majorEastAsia" w:hAnsiTheme="majorEastAsia"/>
          <w:sz w:val="22"/>
        </w:rPr>
        <w:t>は</w:t>
      </w:r>
      <w:r w:rsidR="00031355" w:rsidRPr="007E14AA">
        <w:rPr>
          <w:rFonts w:asciiTheme="majorEastAsia" w:eastAsiaTheme="majorEastAsia" w:hAnsiTheme="majorEastAsia"/>
          <w:sz w:val="22"/>
        </w:rPr>
        <w:t>セブンイレブンのセブン銀行ＡＴＭのみ振込</w:t>
      </w:r>
      <w:r w:rsidR="00031355">
        <w:rPr>
          <w:rFonts w:asciiTheme="majorEastAsia" w:eastAsiaTheme="majorEastAsia" w:hAnsiTheme="majorEastAsia"/>
          <w:sz w:val="22"/>
        </w:rPr>
        <w:t>できます</w:t>
      </w:r>
      <w:r w:rsidR="00031355" w:rsidRPr="007E14AA">
        <w:rPr>
          <w:rFonts w:asciiTheme="majorEastAsia" w:eastAsiaTheme="majorEastAsia" w:hAnsiTheme="majorEastAsia"/>
          <w:sz w:val="22"/>
        </w:rPr>
        <w:t>。</w:t>
      </w:r>
      <w:r w:rsidR="00031355">
        <w:rPr>
          <w:rFonts w:asciiTheme="majorEastAsia" w:eastAsiaTheme="majorEastAsia" w:hAnsiTheme="majorEastAsia"/>
          <w:sz w:val="22"/>
        </w:rPr>
        <w:t>振込手数料が無料でも</w:t>
      </w:r>
      <w:r w:rsidR="00031355" w:rsidRPr="00182623">
        <w:rPr>
          <w:rFonts w:asciiTheme="majorEastAsia" w:eastAsiaTheme="majorEastAsia" w:hAnsiTheme="majorEastAsia"/>
          <w:color w:val="FF0000"/>
          <w:sz w:val="22"/>
        </w:rPr>
        <w:t>「ご利用手数料」</w:t>
      </w:r>
      <w:r w:rsidR="00031355">
        <w:rPr>
          <w:rFonts w:asciiTheme="majorEastAsia" w:eastAsiaTheme="majorEastAsia" w:hAnsiTheme="majorEastAsia"/>
          <w:color w:val="FF0000"/>
          <w:sz w:val="22"/>
        </w:rPr>
        <w:t>110円</w:t>
      </w:r>
      <w:r w:rsidR="00031355">
        <w:rPr>
          <w:rFonts w:asciiTheme="majorEastAsia" w:eastAsiaTheme="majorEastAsia" w:hAnsiTheme="majorEastAsia"/>
          <w:sz w:val="22"/>
        </w:rPr>
        <w:t>がかかります。</w:t>
      </w:r>
      <w:r w:rsidR="00031355" w:rsidRPr="007E14AA">
        <w:rPr>
          <w:rFonts w:asciiTheme="majorEastAsia" w:eastAsiaTheme="majorEastAsia" w:hAnsiTheme="majorEastAsia"/>
          <w:color w:val="FF0000"/>
          <w:sz w:val="22"/>
        </w:rPr>
        <w:t>「ひめぎんポイント倶楽部」の第２ステージ以上で月４回まで「ご利用手数料」が無料。</w:t>
      </w:r>
    </w:p>
    <w:p w:rsidR="00052155" w:rsidRPr="005E773A" w:rsidRDefault="00052155" w:rsidP="00031355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A175F37" wp14:editId="2DAC86E4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732755" cy="723900"/>
            <wp:effectExtent l="0" t="0" r="0" b="0"/>
            <wp:wrapNone/>
            <wp:docPr id="1" name="図 1" descr="https://www.himegin.co.jp/personal/branch/alliance/" title="愛媛銀行ホームページの「提携ＡＴＭ」の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ひめぎん提携先ATMのご案内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8336" r="7618" b="7964"/>
                    <a:stretch/>
                  </pic:blipFill>
                  <pic:spPr bwMode="auto">
                    <a:xfrm>
                      <a:off x="0" y="0"/>
                      <a:ext cx="73275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22"/>
        </w:rPr>
        <w:t>・</w:t>
      </w:r>
      <w:r w:rsidRPr="00443094">
        <w:rPr>
          <w:rFonts w:asciiTheme="majorEastAsia" w:eastAsiaTheme="majorEastAsia" w:hAnsiTheme="majorEastAsia"/>
          <w:b/>
          <w:sz w:val="22"/>
        </w:rPr>
        <w:t>提携ＡＴＭ</w:t>
      </w:r>
      <w:r w:rsidR="00470E82">
        <w:rPr>
          <w:rFonts w:asciiTheme="majorEastAsia" w:eastAsiaTheme="majorEastAsia" w:hAnsiTheme="majorEastAsia"/>
          <w:sz w:val="22"/>
        </w:rPr>
        <w:t>は</w:t>
      </w:r>
      <w:r w:rsidR="00B513F6">
        <w:rPr>
          <w:rFonts w:asciiTheme="majorEastAsia" w:eastAsiaTheme="majorEastAsia" w:hAnsiTheme="majorEastAsia" w:hint="eastAsia"/>
          <w:sz w:val="22"/>
        </w:rPr>
        <w:t>振込手数料</w:t>
      </w:r>
      <w:r w:rsidR="008C6CCB">
        <w:rPr>
          <w:rFonts w:asciiTheme="majorEastAsia" w:eastAsiaTheme="majorEastAsia" w:hAnsiTheme="majorEastAsia" w:hint="eastAsia"/>
          <w:sz w:val="22"/>
        </w:rPr>
        <w:t>が無料でも</w:t>
      </w:r>
      <w:r w:rsidR="00B513F6" w:rsidRPr="00B513F6">
        <w:rPr>
          <w:rFonts w:asciiTheme="majorEastAsia" w:eastAsiaTheme="majorEastAsia" w:hAnsiTheme="majorEastAsia" w:hint="eastAsia"/>
          <w:color w:val="FF0000"/>
          <w:sz w:val="22"/>
        </w:rPr>
        <w:t>「</w:t>
      </w:r>
      <w:r w:rsidR="007E14AA">
        <w:rPr>
          <w:rFonts w:asciiTheme="majorEastAsia" w:eastAsiaTheme="majorEastAsia" w:hAnsiTheme="majorEastAsia" w:hint="eastAsia"/>
          <w:color w:val="FF0000"/>
          <w:sz w:val="22"/>
        </w:rPr>
        <w:t>ご</w:t>
      </w:r>
      <w:r w:rsidRPr="00B513F6">
        <w:rPr>
          <w:rFonts w:asciiTheme="majorEastAsia" w:eastAsiaTheme="majorEastAsia" w:hAnsiTheme="majorEastAsia" w:hint="eastAsia"/>
          <w:color w:val="FF0000"/>
          <w:sz w:val="22"/>
        </w:rPr>
        <w:t>利用手数料」</w:t>
      </w:r>
      <w:r w:rsidRPr="008F1289">
        <w:rPr>
          <w:rFonts w:asciiTheme="majorEastAsia" w:eastAsiaTheme="majorEastAsia" w:hAnsiTheme="majorEastAsia" w:hint="eastAsia"/>
          <w:sz w:val="22"/>
        </w:rPr>
        <w:t>がかか</w:t>
      </w:r>
      <w:r w:rsidR="00182623">
        <w:rPr>
          <w:rFonts w:asciiTheme="majorEastAsia" w:eastAsiaTheme="majorEastAsia" w:hAnsiTheme="majorEastAsia" w:hint="eastAsia"/>
          <w:sz w:val="22"/>
        </w:rPr>
        <w:t>ります</w:t>
      </w:r>
      <w:r w:rsidRPr="008F1289">
        <w:rPr>
          <w:rFonts w:asciiTheme="majorEastAsia" w:eastAsiaTheme="majorEastAsia" w:hAnsiTheme="majorEastAsia" w:hint="eastAsia"/>
          <w:sz w:val="22"/>
        </w:rPr>
        <w:t>。</w:t>
      </w:r>
      <w:r>
        <w:rPr>
          <w:rFonts w:asciiTheme="majorEastAsia" w:eastAsiaTheme="majorEastAsia" w:hAnsiTheme="majorEastAsia" w:hint="eastAsia"/>
          <w:sz w:val="22"/>
        </w:rPr>
        <w:t>振込</w:t>
      </w:r>
      <w:r w:rsidR="00B513F6">
        <w:rPr>
          <w:rFonts w:asciiTheme="majorEastAsia" w:eastAsiaTheme="majorEastAsia" w:hAnsiTheme="majorEastAsia" w:hint="eastAsia"/>
          <w:sz w:val="22"/>
        </w:rPr>
        <w:t>ができない</w:t>
      </w:r>
      <w:r>
        <w:rPr>
          <w:rFonts w:asciiTheme="majorEastAsia" w:eastAsiaTheme="majorEastAsia" w:hAnsiTheme="majorEastAsia" w:hint="eastAsia"/>
          <w:sz w:val="22"/>
        </w:rPr>
        <w:t>提携ＡＴＭもありますので、こちらのＱＲコードからご確認をお願いします</w:t>
      </w:r>
      <w:r w:rsidRPr="005E773A">
        <w:rPr>
          <w:rFonts w:asciiTheme="majorEastAsia" w:eastAsiaTheme="majorEastAsia" w:hAnsiTheme="majorEastAsia" w:hint="eastAsia"/>
          <w:sz w:val="22"/>
        </w:rPr>
        <w:t>。</w:t>
      </w:r>
    </w:p>
    <w:p w:rsidR="00CE0D48" w:rsidRDefault="00CE0D48" w:rsidP="00CE0D4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CA4AB8">
        <w:rPr>
          <w:rFonts w:ascii="HG創英角ﾎﾟｯﾌﾟ体" w:eastAsia="HG創英角ﾎﾟｯﾌﾟ体" w:hAnsi="HG創英角ﾎﾟｯﾌﾟ体"/>
          <w:sz w:val="28"/>
          <w:szCs w:val="28"/>
        </w:rPr>
        <w:t>振込手数料が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t>有料</w:t>
      </w:r>
      <w:r w:rsidRPr="00CA4AB8">
        <w:rPr>
          <w:rFonts w:ascii="HG創英角ﾎﾟｯﾌﾟ体" w:eastAsia="HG創英角ﾎﾟｯﾌﾟ体" w:hAnsi="HG創英角ﾎﾟｯﾌﾟ体"/>
          <w:sz w:val="28"/>
          <w:szCs w:val="28"/>
        </w:rPr>
        <w:t>の場合</w:t>
      </w:r>
    </w:p>
    <w:p w:rsidR="004F1564" w:rsidRDefault="004F1564" w:rsidP="004F1564">
      <w:pPr>
        <w:ind w:firstLineChars="100" w:firstLine="241"/>
        <w:rPr>
          <w:rFonts w:asciiTheme="minorEastAsia" w:hAnsiTheme="minorEastAsia"/>
          <w:sz w:val="24"/>
          <w:szCs w:val="24"/>
        </w:rPr>
      </w:pPr>
      <w:r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ひめぎんＡＴＭ</w:t>
      </w:r>
      <w:r w:rsidRPr="00740EF6">
        <w:rPr>
          <w:rFonts w:asciiTheme="minorEastAsia" w:hAnsiTheme="minorEastAsia"/>
          <w:sz w:val="24"/>
          <w:szCs w:val="24"/>
        </w:rPr>
        <w:t>で</w:t>
      </w:r>
      <w:r w:rsidRPr="0065242C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 w:rsidRPr="00740EF6">
        <w:rPr>
          <w:rFonts w:asciiTheme="minorEastAsia" w:hAnsiTheme="minorEastAsia"/>
          <w:sz w:val="24"/>
          <w:szCs w:val="24"/>
        </w:rPr>
        <w:t>で振り込む・・・220円（3万円以上440円）</w:t>
      </w:r>
    </w:p>
    <w:p w:rsidR="004F1564" w:rsidRDefault="004F1564" w:rsidP="004F156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0EF6">
        <w:rPr>
          <w:rFonts w:asciiTheme="minorEastAsia" w:hAnsiTheme="minorEastAsia"/>
          <w:sz w:val="24"/>
          <w:szCs w:val="24"/>
        </w:rPr>
        <w:t>窓口で</w:t>
      </w:r>
      <w:r w:rsidRPr="0065242C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>
        <w:rPr>
          <w:rFonts w:asciiTheme="minorEastAsia" w:hAnsiTheme="minorEastAsia"/>
          <w:sz w:val="24"/>
          <w:szCs w:val="24"/>
        </w:rPr>
        <w:t>か</w:t>
      </w:r>
      <w:r w:rsidRPr="0065242C">
        <w:rPr>
          <w:rFonts w:ascii="HG丸ｺﾞｼｯｸM-PRO" w:eastAsia="HG丸ｺﾞｼｯｸM-PRO" w:hAnsi="HG丸ｺﾞｼｯｸM-PRO"/>
          <w:b/>
          <w:sz w:val="24"/>
          <w:szCs w:val="24"/>
        </w:rPr>
        <w:t>通帳</w:t>
      </w:r>
      <w:r>
        <w:rPr>
          <w:rFonts w:asciiTheme="minorEastAsia" w:hAnsiTheme="minorEastAsia"/>
          <w:sz w:val="24"/>
          <w:szCs w:val="24"/>
        </w:rPr>
        <w:t>で</w:t>
      </w:r>
      <w:r w:rsidRPr="00740EF6">
        <w:rPr>
          <w:rFonts w:asciiTheme="minorEastAsia" w:hAnsiTheme="minorEastAsia"/>
          <w:sz w:val="24"/>
          <w:szCs w:val="24"/>
        </w:rPr>
        <w:t>振り込む・・・330円（3万円以上550円）</w:t>
      </w:r>
    </w:p>
    <w:p w:rsidR="00A25E60" w:rsidRPr="00BE675A" w:rsidRDefault="00A25E60" w:rsidP="00A25E60">
      <w:pPr>
        <w:rPr>
          <w:rFonts w:asciiTheme="majorEastAsia" w:eastAsiaTheme="majorEastAsia" w:hAnsiTheme="majorEastAsia" w:cs="ＭＳ 明朝"/>
          <w:sz w:val="36"/>
          <w:szCs w:val="36"/>
        </w:rPr>
      </w:pPr>
      <w:r>
        <w:rPr>
          <w:rFonts w:asciiTheme="majorEastAsia" w:eastAsiaTheme="majorEastAsia" w:hAnsiTheme="majorEastAsia" w:cs="ＭＳ 明朝"/>
          <w:b/>
          <w:sz w:val="36"/>
          <w:szCs w:val="36"/>
        </w:rPr>
        <w:t>２.</w:t>
      </w:r>
      <w:r w:rsidRPr="00BE675A">
        <w:rPr>
          <w:rFonts w:asciiTheme="majorEastAsia" w:eastAsiaTheme="majorEastAsia" w:hAnsiTheme="majorEastAsia" w:cs="ＭＳ 明朝"/>
          <w:b/>
          <w:sz w:val="36"/>
          <w:szCs w:val="36"/>
        </w:rPr>
        <w:t>愛媛銀行</w:t>
      </w:r>
      <w:r>
        <w:rPr>
          <w:rFonts w:asciiTheme="majorEastAsia" w:eastAsiaTheme="majorEastAsia" w:hAnsiTheme="majorEastAsia" w:cs="ＭＳ 明朝"/>
          <w:b/>
          <w:sz w:val="36"/>
          <w:szCs w:val="36"/>
        </w:rPr>
        <w:t>以外のご自分の</w:t>
      </w:r>
      <w:r w:rsidRPr="00BE675A">
        <w:rPr>
          <w:rFonts w:asciiTheme="majorEastAsia" w:eastAsiaTheme="majorEastAsia" w:hAnsiTheme="majorEastAsia" w:cs="ＭＳ 明朝"/>
          <w:b/>
          <w:sz w:val="36"/>
          <w:szCs w:val="36"/>
        </w:rPr>
        <w:t>口座</w:t>
      </w:r>
      <w:r>
        <w:rPr>
          <w:rFonts w:asciiTheme="majorEastAsia" w:eastAsiaTheme="majorEastAsia" w:hAnsiTheme="majorEastAsia" w:cs="ＭＳ 明朝"/>
          <w:b/>
          <w:sz w:val="36"/>
          <w:szCs w:val="36"/>
        </w:rPr>
        <w:t>から振り込む場合の振込</w:t>
      </w:r>
      <w:r w:rsidRPr="00BE675A">
        <w:rPr>
          <w:rFonts w:asciiTheme="majorEastAsia" w:eastAsiaTheme="majorEastAsia" w:hAnsiTheme="majorEastAsia" w:cs="ＭＳ 明朝"/>
          <w:sz w:val="36"/>
          <w:szCs w:val="36"/>
        </w:rPr>
        <w:t>手数料</w:t>
      </w:r>
    </w:p>
    <w:p w:rsidR="00A25E60" w:rsidRDefault="00A25E60" w:rsidP="00A25E60">
      <w:pPr>
        <w:ind w:firstLineChars="100" w:firstLine="241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ひめぎんＡＴＭ</w:t>
      </w:r>
      <w:r w:rsidRPr="00740EF6">
        <w:rPr>
          <w:rFonts w:asciiTheme="minorEastAsia" w:hAnsiTheme="minorEastAsia"/>
          <w:sz w:val="24"/>
          <w:szCs w:val="24"/>
        </w:rPr>
        <w:t>で</w:t>
      </w:r>
      <w:r w:rsidRPr="00433618">
        <w:rPr>
          <w:rFonts w:asciiTheme="minorEastAsia" w:hAnsiTheme="minorEastAsia"/>
          <w:b/>
          <w:color w:val="FF0000"/>
          <w:sz w:val="24"/>
          <w:szCs w:val="24"/>
        </w:rPr>
        <w:t>他行の</w:t>
      </w:r>
      <w:r w:rsidRPr="0065242C">
        <w:rPr>
          <w:rFonts w:ascii="HG丸ｺﾞｼｯｸM-PRO" w:eastAsia="HG丸ｺﾞｼｯｸM-PRO" w:hAnsi="HG丸ｺﾞｼｯｸM-PRO"/>
          <w:b/>
          <w:sz w:val="24"/>
          <w:szCs w:val="24"/>
        </w:rPr>
        <w:t>キャッシュカード</w:t>
      </w:r>
      <w:r w:rsidRPr="004D0DAC">
        <w:rPr>
          <w:rFonts w:asciiTheme="minorEastAsia" w:hAnsiTheme="minorEastAsia"/>
          <w:sz w:val="24"/>
          <w:szCs w:val="24"/>
        </w:rPr>
        <w:t>か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 w:rsidRPr="00740EF6">
        <w:rPr>
          <w:rFonts w:asciiTheme="minorEastAsia" w:hAnsiTheme="minorEastAsia"/>
          <w:sz w:val="24"/>
          <w:szCs w:val="24"/>
        </w:rPr>
        <w:t>で振り込む・・・220円（3万円以上440円）</w:t>
      </w:r>
    </w:p>
    <w:p w:rsidR="004F1564" w:rsidRDefault="00052155" w:rsidP="00A25E60">
      <w:pPr>
        <w:rPr>
          <w:rFonts w:asciiTheme="minorEastAsia" w:hAnsiTheme="minorEastAsia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sz w:val="28"/>
          <w:szCs w:val="28"/>
        </w:rPr>
        <w:t>※</w:t>
      </w:r>
      <w:r w:rsidR="004F1564">
        <w:rPr>
          <w:rFonts w:ascii="HG創英角ﾎﾟｯﾌﾟ体" w:eastAsia="HG創英角ﾎﾟｯﾌﾟ体" w:hAnsi="HG創英角ﾎﾟｯﾌﾟ体"/>
          <w:sz w:val="28"/>
          <w:szCs w:val="28"/>
        </w:rPr>
        <w:t>手数料が有料の場合の</w:t>
      </w:r>
      <w:r w:rsidR="004F1564" w:rsidRPr="007E7E3E">
        <w:rPr>
          <w:rFonts w:ascii="HG創英角ﾎﾟｯﾌﾟ体" w:eastAsia="HG創英角ﾎﾟｯﾌﾟ体" w:hAnsi="HG創英角ﾎﾟｯﾌﾟ体"/>
          <w:sz w:val="28"/>
          <w:szCs w:val="28"/>
        </w:rPr>
        <w:t>金額について</w:t>
      </w:r>
    </w:p>
    <w:p w:rsidR="004F1564" w:rsidRPr="007E7E3E" w:rsidRDefault="004F1564" w:rsidP="0005215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7E7E3E">
        <w:rPr>
          <w:rFonts w:asciiTheme="minorEastAsia" w:hAnsiTheme="minorEastAsia"/>
          <w:sz w:val="24"/>
          <w:szCs w:val="24"/>
        </w:rPr>
        <w:t>振込手数料を</w:t>
      </w:r>
      <w:r>
        <w:rPr>
          <w:rFonts w:asciiTheme="minorEastAsia" w:hAnsiTheme="minorEastAsia"/>
          <w:sz w:val="24"/>
          <w:szCs w:val="24"/>
        </w:rPr>
        <w:t>当法人</w:t>
      </w:r>
      <w:r w:rsidRPr="007E7E3E">
        <w:rPr>
          <w:rFonts w:asciiTheme="minorEastAsia" w:hAnsiTheme="minorEastAsia"/>
          <w:sz w:val="24"/>
          <w:szCs w:val="24"/>
        </w:rPr>
        <w:t>が負担する場合は寄付金額（1口1,000円）をご記入および入力</w:t>
      </w:r>
      <w:r>
        <w:rPr>
          <w:rFonts w:asciiTheme="minorEastAsia" w:hAnsiTheme="minorEastAsia"/>
          <w:sz w:val="24"/>
          <w:szCs w:val="24"/>
        </w:rPr>
        <w:t>をお願いします</w:t>
      </w:r>
      <w:r w:rsidRPr="007E7E3E">
        <w:rPr>
          <w:rFonts w:asciiTheme="minorEastAsia" w:hAnsiTheme="minorEastAsia"/>
          <w:sz w:val="24"/>
          <w:szCs w:val="24"/>
        </w:rPr>
        <w:t>。そこから振込手数料を</w:t>
      </w:r>
      <w:r>
        <w:rPr>
          <w:rFonts w:asciiTheme="minorEastAsia" w:hAnsiTheme="minorEastAsia"/>
          <w:sz w:val="24"/>
          <w:szCs w:val="24"/>
        </w:rPr>
        <w:t>引いた</w:t>
      </w:r>
      <w:r w:rsidRPr="007E7E3E">
        <w:rPr>
          <w:rFonts w:asciiTheme="minorEastAsia" w:hAnsiTheme="minorEastAsia"/>
          <w:sz w:val="24"/>
          <w:szCs w:val="24"/>
        </w:rPr>
        <w:t>額が当法人に振り込まれます。</w:t>
      </w:r>
    </w:p>
    <w:p w:rsidR="004F1564" w:rsidRDefault="004F1564" w:rsidP="0005215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7E7E3E">
        <w:rPr>
          <w:rFonts w:asciiTheme="minorEastAsia" w:hAnsiTheme="minorEastAsia"/>
          <w:sz w:val="24"/>
          <w:szCs w:val="24"/>
        </w:rPr>
        <w:t>振込手数料をご負担くださる場合は、寄付金額に手数料を足した金額をご記入および入力</w:t>
      </w:r>
      <w:r>
        <w:rPr>
          <w:rFonts w:asciiTheme="minorEastAsia" w:hAnsiTheme="minorEastAsia"/>
          <w:sz w:val="24"/>
          <w:szCs w:val="24"/>
        </w:rPr>
        <w:t>をお願いします</w:t>
      </w:r>
      <w:r w:rsidRPr="007E7E3E">
        <w:rPr>
          <w:rFonts w:asciiTheme="minorEastAsia" w:hAnsiTheme="minorEastAsia"/>
          <w:sz w:val="24"/>
          <w:szCs w:val="24"/>
        </w:rPr>
        <w:t>。</w:t>
      </w:r>
    </w:p>
    <w:p w:rsidR="00646E39" w:rsidRDefault="00646E39" w:rsidP="00646E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46E39">
        <w:rPr>
          <w:rFonts w:ascii="HG丸ｺﾞｼｯｸM-PRO" w:eastAsia="HG丸ｺﾞｼｯｸM-PRO" w:hAnsi="HG丸ｺﾞｼｯｸM-PRO"/>
          <w:sz w:val="24"/>
          <w:szCs w:val="24"/>
        </w:rPr>
        <w:t>例：1,000円を</w:t>
      </w:r>
      <w:r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ひめぎんＡＴＭ</w:t>
      </w:r>
      <w:r w:rsidRPr="00646E39">
        <w:rPr>
          <w:rFonts w:ascii="HG丸ｺﾞｼｯｸM-PRO" w:eastAsia="HG丸ｺﾞｼｯｸM-PRO" w:hAnsi="HG丸ｺﾞｼｯｸM-PRO"/>
          <w:sz w:val="24"/>
          <w:szCs w:val="24"/>
        </w:rPr>
        <w:t>で</w:t>
      </w:r>
      <w:r w:rsidRPr="0065242C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 w:rsidRPr="00646E39">
        <w:rPr>
          <w:rFonts w:ascii="HG丸ｺﾞｼｯｸM-PRO" w:eastAsia="HG丸ｺﾞｼｯｸM-PRO" w:hAnsi="HG丸ｺﾞｼｯｸM-PRO"/>
          <w:sz w:val="24"/>
          <w:szCs w:val="24"/>
        </w:rPr>
        <w:t>で振り込む場合</w:t>
      </w:r>
    </w:p>
    <w:p w:rsidR="00646E39" w:rsidRPr="00646E39" w:rsidRDefault="00646E39" w:rsidP="00646E39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46E39">
        <w:rPr>
          <w:rFonts w:ascii="HG丸ｺﾞｼｯｸM-PRO" w:eastAsia="HG丸ｺﾞｼｯｸM-PRO" w:hAnsi="HG丸ｺﾞｼｯｸM-PRO"/>
          <w:sz w:val="24"/>
          <w:szCs w:val="24"/>
        </w:rPr>
        <w:t>当法人が手数料を負担する場合は「1,000円」を入力し振り込みます。220円を引いた780円が寄付されます。</w:t>
      </w:r>
    </w:p>
    <w:p w:rsidR="00646E39" w:rsidRPr="00646E39" w:rsidRDefault="00512ADF" w:rsidP="00646E39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支払人が手数料を負担する場合は</w:t>
      </w:r>
      <w:r w:rsidR="00646E39" w:rsidRPr="00646E39">
        <w:rPr>
          <w:rFonts w:ascii="HG丸ｺﾞｼｯｸM-PRO" w:eastAsia="HG丸ｺﾞｼｯｸM-PRO" w:hAnsi="HG丸ｺﾞｼｯｸM-PRO"/>
          <w:sz w:val="24"/>
          <w:szCs w:val="24"/>
        </w:rPr>
        <w:t>1,000円に220円を足した「1,220円」を入力し振り込みます</w:t>
      </w:r>
      <w:r>
        <w:rPr>
          <w:rFonts w:ascii="HG丸ｺﾞｼｯｸM-PRO" w:eastAsia="HG丸ｺﾞｼｯｸM-PRO" w:hAnsi="HG丸ｺﾞｼｯｸM-PRO"/>
          <w:sz w:val="24"/>
          <w:szCs w:val="24"/>
        </w:rPr>
        <w:t>と</w:t>
      </w:r>
      <w:r w:rsidR="00646E39" w:rsidRPr="00646E39">
        <w:rPr>
          <w:rFonts w:ascii="HG丸ｺﾞｼｯｸM-PRO" w:eastAsia="HG丸ｺﾞｼｯｸM-PRO" w:hAnsi="HG丸ｺﾞｼｯｸM-PRO"/>
          <w:sz w:val="24"/>
          <w:szCs w:val="24"/>
        </w:rPr>
        <w:t>1,000円が寄付されます。</w:t>
      </w:r>
    </w:p>
    <w:p w:rsidR="00C52305" w:rsidRPr="00113ECF" w:rsidRDefault="00052155" w:rsidP="00A25E60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sz w:val="28"/>
          <w:szCs w:val="28"/>
        </w:rPr>
        <w:t>※</w:t>
      </w:r>
      <w:r w:rsidR="00C52305" w:rsidRPr="00C52305">
        <w:rPr>
          <w:rFonts w:ascii="HG創英角ﾎﾟｯﾌﾟ体" w:eastAsia="HG創英角ﾎﾟｯﾌﾟ体" w:hAnsi="HG創英角ﾎﾟｯﾌﾟ体"/>
          <w:sz w:val="28"/>
          <w:szCs w:val="28"/>
        </w:rPr>
        <w:t>ご注意！</w:t>
      </w:r>
      <w:r w:rsidR="00C52305">
        <w:rPr>
          <w:rFonts w:ascii="HG創英角ﾎﾟｯﾌﾟ体" w:eastAsia="HG創英角ﾎﾟｯﾌﾟ体" w:hAnsi="HG創英角ﾎﾟｯﾌﾟ体" w:hint="eastAsia"/>
          <w:sz w:val="28"/>
          <w:szCs w:val="28"/>
        </w:rPr>
        <w:t>お財布や貯金箱の小銭を振り込む場合</w:t>
      </w:r>
      <w:r w:rsidR="004F1564">
        <w:rPr>
          <w:rFonts w:ascii="HG創英角ﾎﾟｯﾌﾟ体" w:eastAsia="HG創英角ﾎﾟｯﾌﾟ体" w:hAnsi="HG創英角ﾎﾟｯﾌﾟ体" w:hint="eastAsia"/>
          <w:sz w:val="28"/>
          <w:szCs w:val="28"/>
        </w:rPr>
        <w:t>にかかる</w:t>
      </w:r>
      <w:r w:rsidR="00C52305">
        <w:rPr>
          <w:rFonts w:ascii="HG創英角ﾎﾟｯﾌﾟ体" w:eastAsia="HG創英角ﾎﾟｯﾌﾟ体" w:hAnsi="HG創英角ﾎﾟｯﾌﾟ体" w:hint="eastAsia"/>
          <w:sz w:val="28"/>
          <w:szCs w:val="28"/>
        </w:rPr>
        <w:t>手数料</w:t>
      </w:r>
    </w:p>
    <w:p w:rsidR="00C52305" w:rsidRDefault="00C52305" w:rsidP="00052155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硬貨でのお振り込みが100枚を超えますと「</w:t>
      </w:r>
      <w:r w:rsidRPr="00113ECF">
        <w:rPr>
          <w:rFonts w:asciiTheme="minorEastAsia" w:hAnsiTheme="minorEastAsia" w:hint="eastAsia"/>
          <w:sz w:val="24"/>
          <w:szCs w:val="24"/>
        </w:rPr>
        <w:t>大量硬貨入金手数料</w:t>
      </w:r>
      <w:r>
        <w:rPr>
          <w:rFonts w:asciiTheme="minorEastAsia" w:hAnsiTheme="minorEastAsia" w:hint="eastAsia"/>
          <w:sz w:val="24"/>
          <w:szCs w:val="24"/>
        </w:rPr>
        <w:t>」として440円かかり、枚数に応じて増額されます。</w:t>
      </w:r>
    </w:p>
    <w:p w:rsidR="00BE675A" w:rsidRPr="00BE675A" w:rsidRDefault="00052155" w:rsidP="00BE675A">
      <w:pPr>
        <w:rPr>
          <w:rFonts w:asciiTheme="majorEastAsia" w:eastAsiaTheme="majorEastAsia" w:hAnsiTheme="majorEastAsia" w:cs="ＭＳ 明朝"/>
          <w:sz w:val="36"/>
          <w:szCs w:val="36"/>
        </w:rPr>
      </w:pPr>
      <w:r>
        <w:rPr>
          <w:rFonts w:asciiTheme="majorEastAsia" w:eastAsiaTheme="majorEastAsia" w:hAnsiTheme="majorEastAsia" w:cs="ＭＳ 明朝"/>
          <w:b/>
          <w:sz w:val="36"/>
          <w:szCs w:val="36"/>
        </w:rPr>
        <w:t>３</w:t>
      </w:r>
      <w:r w:rsidR="00C52305">
        <w:rPr>
          <w:rFonts w:asciiTheme="majorEastAsia" w:eastAsiaTheme="majorEastAsia" w:hAnsiTheme="majorEastAsia" w:cs="ＭＳ 明朝"/>
          <w:b/>
          <w:sz w:val="36"/>
          <w:szCs w:val="36"/>
        </w:rPr>
        <w:t>.</w:t>
      </w:r>
      <w:r w:rsidR="00495050">
        <w:rPr>
          <w:rFonts w:asciiTheme="majorEastAsia" w:eastAsiaTheme="majorEastAsia" w:hAnsiTheme="majorEastAsia" w:cs="ＭＳ 明朝"/>
          <w:b/>
          <w:sz w:val="36"/>
          <w:szCs w:val="36"/>
        </w:rPr>
        <w:t>法人の</w:t>
      </w:r>
      <w:r w:rsidR="00BE675A" w:rsidRPr="00BE675A">
        <w:rPr>
          <w:rFonts w:asciiTheme="majorEastAsia" w:eastAsiaTheme="majorEastAsia" w:hAnsiTheme="majorEastAsia" w:cs="ＭＳ 明朝"/>
          <w:b/>
          <w:sz w:val="36"/>
          <w:szCs w:val="36"/>
        </w:rPr>
        <w:t>愛媛銀行の口座</w:t>
      </w:r>
      <w:r w:rsidR="00C52305">
        <w:rPr>
          <w:rFonts w:asciiTheme="majorEastAsia" w:eastAsiaTheme="majorEastAsia" w:hAnsiTheme="majorEastAsia" w:cs="ＭＳ 明朝"/>
          <w:b/>
          <w:sz w:val="36"/>
          <w:szCs w:val="36"/>
        </w:rPr>
        <w:t>から振り込む場合</w:t>
      </w:r>
      <w:r w:rsidR="00BE675A" w:rsidRPr="00BE675A">
        <w:rPr>
          <w:rFonts w:asciiTheme="majorEastAsia" w:eastAsiaTheme="majorEastAsia" w:hAnsiTheme="majorEastAsia" w:cs="ＭＳ 明朝"/>
          <w:sz w:val="36"/>
          <w:szCs w:val="36"/>
        </w:rPr>
        <w:t>の振込手数料</w:t>
      </w:r>
    </w:p>
    <w:p w:rsidR="00023B74" w:rsidRPr="00740EF6" w:rsidRDefault="00023B74" w:rsidP="0023738C">
      <w:pPr>
        <w:rPr>
          <w:rFonts w:asciiTheme="minorEastAsia" w:hAnsiTheme="minorEastAsia"/>
          <w:sz w:val="24"/>
          <w:szCs w:val="24"/>
        </w:rPr>
      </w:pPr>
      <w:r w:rsidRPr="00740EF6">
        <w:rPr>
          <w:rFonts w:asciiTheme="minorEastAsia" w:hAnsiTheme="minorEastAsia"/>
          <w:sz w:val="24"/>
          <w:szCs w:val="24"/>
        </w:rPr>
        <w:t xml:space="preserve">　</w:t>
      </w:r>
      <w:r w:rsidR="00433618"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ひめぎんＡＴＭ</w:t>
      </w:r>
      <w:r w:rsidR="00BF03BC" w:rsidRPr="00740EF6">
        <w:rPr>
          <w:rFonts w:asciiTheme="minorEastAsia" w:hAnsiTheme="minorEastAsia"/>
          <w:sz w:val="24"/>
          <w:szCs w:val="24"/>
        </w:rPr>
        <w:t>で</w:t>
      </w:r>
      <w:r w:rsidR="00BF03BC" w:rsidRPr="0065242C">
        <w:rPr>
          <w:rFonts w:ascii="HG丸ｺﾞｼｯｸM-PRO" w:eastAsia="HG丸ｺﾞｼｯｸM-PRO" w:hAnsi="HG丸ｺﾞｼｯｸM-PRO"/>
          <w:b/>
          <w:sz w:val="24"/>
          <w:szCs w:val="24"/>
        </w:rPr>
        <w:t>キャッシュカード</w:t>
      </w:r>
      <w:r w:rsidR="00BF03BC" w:rsidRPr="00740EF6">
        <w:rPr>
          <w:rFonts w:asciiTheme="minorEastAsia" w:hAnsiTheme="minorEastAsia"/>
          <w:sz w:val="24"/>
          <w:szCs w:val="24"/>
        </w:rPr>
        <w:t>で振り込む</w:t>
      </w:r>
      <w:r w:rsidRPr="00740EF6">
        <w:rPr>
          <w:rFonts w:asciiTheme="minorEastAsia" w:hAnsiTheme="minorEastAsia"/>
          <w:sz w:val="24"/>
          <w:szCs w:val="24"/>
        </w:rPr>
        <w:t>・・・110円（</w:t>
      </w:r>
      <w:r w:rsidR="00DD6FAC" w:rsidRPr="00740EF6">
        <w:rPr>
          <w:rFonts w:asciiTheme="minorEastAsia" w:hAnsiTheme="minorEastAsia"/>
          <w:sz w:val="24"/>
          <w:szCs w:val="24"/>
        </w:rPr>
        <w:t>3万円以上</w:t>
      </w:r>
      <w:r w:rsidRPr="00740EF6">
        <w:rPr>
          <w:rFonts w:asciiTheme="minorEastAsia" w:hAnsiTheme="minorEastAsia"/>
          <w:sz w:val="24"/>
          <w:szCs w:val="24"/>
        </w:rPr>
        <w:t>330円）</w:t>
      </w:r>
    </w:p>
    <w:p w:rsidR="00C52305" w:rsidRDefault="008A7C5A" w:rsidP="00EF73A6">
      <w:pPr>
        <w:rPr>
          <w:rFonts w:asciiTheme="minorEastAsia" w:hAnsiTheme="minorEastAsia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7F4FE21" wp14:editId="6CC60A1B">
            <wp:simplePos x="0" y="0"/>
            <wp:positionH relativeFrom="margin">
              <wp:posOffset>6011545</wp:posOffset>
            </wp:positionH>
            <wp:positionV relativeFrom="paragraph">
              <wp:posOffset>88265</wp:posOffset>
            </wp:positionV>
            <wp:extent cx="762000" cy="755650"/>
            <wp:effectExtent l="0" t="0" r="0" b="6350"/>
            <wp:wrapNone/>
            <wp:docPr id="2" name="図 2" descr="https://www.himegin.co.jp/personal/fee/#head02-02" title="愛媛銀行のホームページ「振込手数料」の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ひめぎん振込手数料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2" t="8682" r="7965" b="8659"/>
                    <a:stretch/>
                  </pic:blipFill>
                  <pic:spPr bwMode="auto">
                    <a:xfrm>
                      <a:off x="0" y="0"/>
                      <a:ext cx="762000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3618" w:rsidRPr="00740EF6">
        <w:rPr>
          <w:rFonts w:asciiTheme="minorEastAsia" w:hAnsiTheme="minorEastAsia"/>
          <w:sz w:val="24"/>
          <w:szCs w:val="24"/>
        </w:rPr>
        <w:t xml:space="preserve">　窓口で</w:t>
      </w:r>
      <w:r w:rsidR="004D0DAC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 w:rsidR="004D0DAC" w:rsidRPr="00740EF6">
        <w:rPr>
          <w:rFonts w:asciiTheme="minorEastAsia" w:hAnsiTheme="minorEastAsia"/>
          <w:sz w:val="24"/>
          <w:szCs w:val="24"/>
        </w:rPr>
        <w:t>で</w:t>
      </w:r>
      <w:r w:rsidR="00433618" w:rsidRPr="00740EF6">
        <w:rPr>
          <w:rFonts w:asciiTheme="minorEastAsia" w:hAnsiTheme="minorEastAsia"/>
          <w:sz w:val="24"/>
          <w:szCs w:val="24"/>
        </w:rPr>
        <w:t>振り込む・・・330円（3万円以上550円）</w:t>
      </w:r>
    </w:p>
    <w:p w:rsidR="008A7C5A" w:rsidRDefault="008A7C5A" w:rsidP="00EF73A6">
      <w:pPr>
        <w:rPr>
          <w:rFonts w:asciiTheme="minorEastAsia" w:hAnsiTheme="minorEastAsia"/>
          <w:sz w:val="24"/>
          <w:szCs w:val="24"/>
        </w:rPr>
      </w:pPr>
    </w:p>
    <w:p w:rsidR="008A7C5A" w:rsidRPr="00EB4E76" w:rsidRDefault="006B08E0" w:rsidP="008A7C5A">
      <w:pPr>
        <w:ind w:rightChars="728" w:right="1529"/>
        <w:jc w:val="right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sz w:val="24"/>
          <w:szCs w:val="24"/>
        </w:rPr>
        <w:t>愛媛銀行</w:t>
      </w:r>
      <w:r w:rsidR="008A7C5A">
        <w:rPr>
          <w:rFonts w:ascii="HG創英角ﾎﾟｯﾌﾟ体" w:eastAsia="HG創英角ﾎﾟｯﾌﾟ体" w:hAnsi="HG創英角ﾎﾟｯﾌﾟ体"/>
          <w:sz w:val="24"/>
          <w:szCs w:val="24"/>
        </w:rPr>
        <w:t>ホームページ</w:t>
      </w:r>
      <w:r w:rsidR="008A7C5A" w:rsidRPr="00EB4E76">
        <w:rPr>
          <w:rFonts w:ascii="HG創英角ﾎﾟｯﾌﾟ体" w:eastAsia="HG創英角ﾎﾟｯﾌﾟ体" w:hAnsi="HG創英角ﾎﾟｯﾌﾟ体"/>
          <w:sz w:val="24"/>
          <w:szCs w:val="24"/>
        </w:rPr>
        <w:t>「</w:t>
      </w:r>
      <w:r w:rsidR="008A7C5A" w:rsidRPr="0021179B">
        <w:rPr>
          <w:rFonts w:ascii="HG創英角ﾎﾟｯﾌﾟ体" w:eastAsia="HG創英角ﾎﾟｯﾌﾟ体" w:hAnsi="HG創英角ﾎﾟｯﾌﾟ体" w:hint="eastAsia"/>
          <w:sz w:val="24"/>
          <w:szCs w:val="24"/>
        </w:rPr>
        <w:t>振込手数料</w:t>
      </w:r>
      <w:r w:rsidR="008A7C5A" w:rsidRPr="00EB4E76">
        <w:rPr>
          <w:rFonts w:ascii="HG創英角ﾎﾟｯﾌﾟ体" w:eastAsia="HG創英角ﾎﾟｯﾌﾟ体" w:hAnsi="HG創英角ﾎﾟｯﾌﾟ体"/>
          <w:sz w:val="24"/>
          <w:szCs w:val="24"/>
        </w:rPr>
        <w:t>」とQRコード</w:t>
      </w:r>
    </w:p>
    <w:p w:rsidR="008A7C5A" w:rsidRPr="008A7C5A" w:rsidRDefault="008A7C5A" w:rsidP="008A7C5A">
      <w:pPr>
        <w:ind w:rightChars="728" w:right="1529"/>
        <w:jc w:val="right"/>
        <w:rPr>
          <w:rFonts w:asciiTheme="minorEastAsia" w:hAnsiTheme="minorEastAsia"/>
          <w:sz w:val="24"/>
          <w:szCs w:val="24"/>
        </w:rPr>
      </w:pPr>
      <w:r w:rsidRPr="002A6A8D">
        <w:rPr>
          <w:rFonts w:ascii="ＭＳ ゴシック" w:eastAsia="ＭＳ ゴシック" w:hAnsi="ＭＳ ゴシック"/>
          <w:sz w:val="24"/>
          <w:szCs w:val="24"/>
        </w:rPr>
        <w:t>https://www.himegin.co.jp/personal/fee/#head02-02</w:t>
      </w:r>
    </w:p>
    <w:sectPr w:rsidR="008A7C5A" w:rsidRPr="008A7C5A" w:rsidSect="008A7C5A">
      <w:headerReference w:type="default" r:id="rId8"/>
      <w:pgSz w:w="11906" w:h="16838" w:code="9"/>
      <w:pgMar w:top="567" w:right="567" w:bottom="567" w:left="567" w:header="28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46" w:rsidRDefault="00001246" w:rsidP="0023738C">
      <w:r>
        <w:separator/>
      </w:r>
    </w:p>
  </w:endnote>
  <w:endnote w:type="continuationSeparator" w:id="0">
    <w:p w:rsidR="00001246" w:rsidRDefault="00001246" w:rsidP="0023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46" w:rsidRDefault="00001246" w:rsidP="0023738C">
      <w:r>
        <w:separator/>
      </w:r>
    </w:p>
  </w:footnote>
  <w:footnote w:type="continuationSeparator" w:id="0">
    <w:p w:rsidR="00001246" w:rsidRDefault="00001246" w:rsidP="0023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8C" w:rsidRPr="0023738C" w:rsidRDefault="008A7C5A" w:rsidP="0023738C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  <w:r w:rsidRPr="00DF2B01">
      <w:rPr>
        <w:rFonts w:ascii="HG丸ｺﾞｼｯｸM-PRO" w:eastAsia="HG丸ｺﾞｼｯｸM-PRO" w:hAnsi="HG丸ｺﾞｼｯｸM-PRO" w:hint="eastAsia"/>
        <w:sz w:val="20"/>
        <w:szCs w:val="20"/>
        <w:shd w:val="clear" w:color="auto" w:fill="FFFFFF"/>
      </w:rPr>
      <w:t>【無断での転用・転載・改ざんはご遠慮</w:t>
    </w:r>
    <w:r>
      <w:rPr>
        <w:rFonts w:ascii="HG丸ｺﾞｼｯｸM-PRO" w:eastAsia="HG丸ｺﾞｼｯｸM-PRO" w:hAnsi="HG丸ｺﾞｼｯｸM-PRO" w:hint="eastAsia"/>
        <w:sz w:val="20"/>
        <w:szCs w:val="20"/>
        <w:shd w:val="clear" w:color="auto" w:fill="FFFFFF"/>
      </w:rPr>
      <w:t>ください</w:t>
    </w:r>
    <w:r w:rsidRPr="00DF2B01">
      <w:rPr>
        <w:rFonts w:ascii="HG丸ｺﾞｼｯｸM-PRO" w:eastAsia="HG丸ｺﾞｼｯｸM-PRO" w:hAnsi="HG丸ｺﾞｼｯｸM-PRO" w:hint="eastAsia"/>
        <w:sz w:val="20"/>
        <w:szCs w:val="20"/>
        <w:shd w:val="clear" w:color="auto" w:fill="FFFFFF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8C"/>
    <w:rsid w:val="00001246"/>
    <w:rsid w:val="00020C83"/>
    <w:rsid w:val="00023B74"/>
    <w:rsid w:val="00031355"/>
    <w:rsid w:val="00033C22"/>
    <w:rsid w:val="00052155"/>
    <w:rsid w:val="000D138D"/>
    <w:rsid w:val="000F70F5"/>
    <w:rsid w:val="00113ECF"/>
    <w:rsid w:val="00182623"/>
    <w:rsid w:val="001E4904"/>
    <w:rsid w:val="00207CFC"/>
    <w:rsid w:val="0022015F"/>
    <w:rsid w:val="00225E7F"/>
    <w:rsid w:val="0023738C"/>
    <w:rsid w:val="002566E1"/>
    <w:rsid w:val="002E7A82"/>
    <w:rsid w:val="002F6008"/>
    <w:rsid w:val="003100AC"/>
    <w:rsid w:val="00366751"/>
    <w:rsid w:val="00385069"/>
    <w:rsid w:val="00387F0D"/>
    <w:rsid w:val="003B401A"/>
    <w:rsid w:val="004257E9"/>
    <w:rsid w:val="00433618"/>
    <w:rsid w:val="00434642"/>
    <w:rsid w:val="004376B3"/>
    <w:rsid w:val="00443094"/>
    <w:rsid w:val="00470E82"/>
    <w:rsid w:val="00476095"/>
    <w:rsid w:val="00495050"/>
    <w:rsid w:val="004B57CF"/>
    <w:rsid w:val="004D0DAC"/>
    <w:rsid w:val="004D1ACD"/>
    <w:rsid w:val="004F1564"/>
    <w:rsid w:val="00504135"/>
    <w:rsid w:val="00512ADF"/>
    <w:rsid w:val="0052596D"/>
    <w:rsid w:val="005360C4"/>
    <w:rsid w:val="005D0319"/>
    <w:rsid w:val="005E773A"/>
    <w:rsid w:val="00646E39"/>
    <w:rsid w:val="0065242C"/>
    <w:rsid w:val="006A0561"/>
    <w:rsid w:val="006B08E0"/>
    <w:rsid w:val="006E0413"/>
    <w:rsid w:val="00713CA7"/>
    <w:rsid w:val="0074085D"/>
    <w:rsid w:val="00740EF6"/>
    <w:rsid w:val="007A3454"/>
    <w:rsid w:val="007E14AA"/>
    <w:rsid w:val="007E7E3E"/>
    <w:rsid w:val="00842B3B"/>
    <w:rsid w:val="00871B67"/>
    <w:rsid w:val="0087468A"/>
    <w:rsid w:val="0088730A"/>
    <w:rsid w:val="00892524"/>
    <w:rsid w:val="008A0C70"/>
    <w:rsid w:val="008A7C5A"/>
    <w:rsid w:val="008C619E"/>
    <w:rsid w:val="008C6CCB"/>
    <w:rsid w:val="009B143C"/>
    <w:rsid w:val="00A13041"/>
    <w:rsid w:val="00A25E60"/>
    <w:rsid w:val="00A43FAC"/>
    <w:rsid w:val="00AE7139"/>
    <w:rsid w:val="00AE7D5E"/>
    <w:rsid w:val="00B113F4"/>
    <w:rsid w:val="00B30A82"/>
    <w:rsid w:val="00B513F6"/>
    <w:rsid w:val="00B763CA"/>
    <w:rsid w:val="00BC5DA2"/>
    <w:rsid w:val="00BE675A"/>
    <w:rsid w:val="00BF03BC"/>
    <w:rsid w:val="00C52305"/>
    <w:rsid w:val="00C9067D"/>
    <w:rsid w:val="00CA4AB8"/>
    <w:rsid w:val="00CA7515"/>
    <w:rsid w:val="00CD67EA"/>
    <w:rsid w:val="00CE0D48"/>
    <w:rsid w:val="00CF245E"/>
    <w:rsid w:val="00DD6FAC"/>
    <w:rsid w:val="00E80F4B"/>
    <w:rsid w:val="00E820C7"/>
    <w:rsid w:val="00E85AA0"/>
    <w:rsid w:val="00E916CC"/>
    <w:rsid w:val="00E94758"/>
    <w:rsid w:val="00EC0101"/>
    <w:rsid w:val="00EF73A6"/>
    <w:rsid w:val="00F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DF746-8D2A-4772-9DE0-9ED49D75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2015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38C"/>
  </w:style>
  <w:style w:type="paragraph" w:styleId="a5">
    <w:name w:val="footer"/>
    <w:basedOn w:val="a"/>
    <w:link w:val="a6"/>
    <w:uiPriority w:val="99"/>
    <w:unhideWhenUsed/>
    <w:rsid w:val="0023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38C"/>
  </w:style>
  <w:style w:type="character" w:customStyle="1" w:styleId="30">
    <w:name w:val="見出し 3 (文字)"/>
    <w:basedOn w:val="a0"/>
    <w:link w:val="3"/>
    <w:uiPriority w:val="9"/>
    <w:rsid w:val="0022015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E9475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5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57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270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52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692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1757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266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175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56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799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135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takaichi</dc:creator>
  <cp:keywords/>
  <dc:description/>
  <cp:lastModifiedBy>mizuho takaichi</cp:lastModifiedBy>
  <cp:revision>27</cp:revision>
  <dcterms:created xsi:type="dcterms:W3CDTF">2024-01-24T04:10:00Z</dcterms:created>
  <dcterms:modified xsi:type="dcterms:W3CDTF">2024-01-30T07:05:00Z</dcterms:modified>
</cp:coreProperties>
</file>